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E91E0F" w:rsidRPr="00E91E0F" w:rsidTr="00E91E0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1E0F" w:rsidRPr="00E91E0F" w:rsidRDefault="00E91E0F" w:rsidP="00E91E0F">
            <w:pPr>
              <w:spacing w:after="0" w:line="240" w:lineRule="auto"/>
              <w:jc w:val="center"/>
              <w:rPr>
                <w:rFonts w:ascii="TH Sarabun New" w:eastAsia="Times New Roman" w:hAnsi="TH Sarabun New" w:cs="Tahoma"/>
                <w:color w:val="000000"/>
                <w:sz w:val="21"/>
                <w:szCs w:val="21"/>
              </w:rPr>
            </w:pPr>
            <w:r w:rsidRPr="00E91E0F">
              <w:rPr>
                <w:rFonts w:ascii="TH Sarabun New" w:eastAsia="Times New Roman" w:hAnsi="TH Sarabun New" w:cs="Tahoma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E91E0F">
              <w:rPr>
                <w:rFonts w:ascii="TH Sarabun New" w:eastAsia="Times New Roman" w:hAnsi="TH Sarabun New" w:cs="Tahoma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องค์การบริหารส่วนตำบลโนนสวาง</w:t>
            </w:r>
            <w:r w:rsidRPr="00E91E0F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br/>
            </w:r>
            <w:r w:rsidRPr="00E91E0F">
              <w:rPr>
                <w:rFonts w:ascii="TH Sarabun New" w:eastAsia="Times New Roman" w:hAnsi="TH Sarabun New" w:cs="Tahoma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E91E0F">
              <w:rPr>
                <w:rFonts w:ascii="TH Sarabun New" w:eastAsia="Times New Roman" w:hAnsi="TH Sarabun New" w:cs="Tahoma"/>
                <w:b/>
                <w:bCs/>
                <w:color w:val="000000"/>
                <w:sz w:val="32"/>
                <w:szCs w:val="32"/>
              </w:rPr>
              <w:t> </w:t>
            </w:r>
            <w:r w:rsidRPr="00E91E0F">
              <w:rPr>
                <w:rFonts w:ascii="TH Sarabun New" w:eastAsia="Times New Roman" w:hAnsi="TH Sarabun New" w:cs="Tahoma"/>
                <w:b/>
                <w:bCs/>
                <w:color w:val="660066"/>
                <w:sz w:val="32"/>
                <w:szCs w:val="32"/>
                <w:cs/>
              </w:rPr>
              <w:t>จ้างโครงการก่อสร้างถนนคอนกรีตเสริมเหล็กภายในหมู่บ้าน บ้านกุดกลอยหมู่ที่ ๑๖ ตำบลโนนสวาง อำเภอกุดข้าวปุ้น จังหวัดอุบลราชธานี โดยวิธีเฉพาะเจาะจง</w:t>
            </w:r>
            <w:r w:rsidRPr="00E91E0F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E91E0F" w:rsidRPr="00E91E0F" w:rsidTr="00E91E0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1E0F" w:rsidRPr="00E91E0F" w:rsidRDefault="00E91E0F" w:rsidP="00E91E0F">
            <w:pPr>
              <w:spacing w:after="0" w:line="240" w:lineRule="auto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E91E0F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              </w:t>
            </w:r>
            <w:r w:rsidRPr="00E91E0F">
              <w:rPr>
                <w:rFonts w:ascii="TH Sarabun New" w:eastAsia="Times New Roman" w:hAnsi="TH Sarabun New" w:cs="Tahoma"/>
                <w:color w:val="000000"/>
                <w:sz w:val="32"/>
                <w:szCs w:val="32"/>
                <w:cs/>
              </w:rPr>
              <w:t>ตามที่</w:t>
            </w:r>
            <w:r w:rsidRPr="00E91E0F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  <w:r w:rsidRPr="00E91E0F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>องค์การบริหารส่วนตำบลโนนสวาง</w:t>
            </w:r>
            <w:r w:rsidRPr="00E91E0F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  <w:r w:rsidRPr="00E91E0F">
              <w:rPr>
                <w:rFonts w:ascii="TH Sarabun New" w:eastAsia="Times New Roman" w:hAnsi="TH Sarabun New" w:cs="Tahoma"/>
                <w:color w:val="000000"/>
                <w:sz w:val="32"/>
                <w:szCs w:val="32"/>
                <w:cs/>
              </w:rPr>
              <w:t>ได้มีโครงการ</w:t>
            </w:r>
            <w:r w:rsidRPr="00E91E0F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  <w:r w:rsidRPr="00E91E0F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>จ้างโครงการก่อสร้างถนนคอนกรีตเสริมเหล็กภายในหมู่บ้าน บ้านกุดกลอยหมู่ที่ ๑๖ ตำบลโนนสวาง อำเภอกุดข้าวปุ้น จังหวัดอุบลราชธานี โดยวิธีเฉพาะเจาะจง</w:t>
            </w:r>
            <w:r w:rsidRPr="00E91E0F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 </w:t>
            </w:r>
            <w:r w:rsidRPr="00E91E0F">
              <w:rPr>
                <w:rFonts w:ascii="TH Sarabun New" w:eastAsia="Times New Roman" w:hAnsi="TH Sarabun New" w:cs="Tahoma"/>
                <w:color w:val="000000"/>
                <w:sz w:val="32"/>
                <w:szCs w:val="32"/>
                <w:cs/>
              </w:rPr>
              <w:t>นั้น</w:t>
            </w:r>
            <w:r w:rsidRPr="00E91E0F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br/>
              <w:t>               </w:t>
            </w:r>
            <w:r w:rsidRPr="00E91E0F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>โครงการก่อสร้างถนนคอนกรีตเสริมเหล็กภายในหมู่บ้าน บ้านกุดกลอยหมู่ที่ ๑๖ ตำบลโนนสวาง อำเภอกุดข้าวปุ้น จังหวัดอุบลราชธานี จำนวน ๑ สาย</w:t>
            </w:r>
            <w:r w:rsidRPr="00E91E0F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  <w:r w:rsidRPr="00E91E0F">
              <w:rPr>
                <w:rFonts w:ascii="TH Sarabun New" w:eastAsia="Times New Roman" w:hAnsi="TH Sarabun New" w:cs="Tahoma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 w:rsidRPr="00E91E0F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  <w:r w:rsidRPr="00E91E0F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>ห้างหุ้นส่วนจำกัด จำปาโฮมมาร์ท (ส่งออก</w:t>
            </w:r>
            <w:r w:rsidRPr="00E91E0F">
              <w:rPr>
                <w:rFonts w:ascii="TH Sarabun New" w:eastAsia="Times New Roman" w:hAnsi="TH Sarabun New" w:cs="Tahoma"/>
                <w:color w:val="660066"/>
                <w:sz w:val="32"/>
                <w:szCs w:val="32"/>
              </w:rPr>
              <w:t>,</w:t>
            </w:r>
            <w:r w:rsidRPr="00E91E0F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>ขายส่ง</w:t>
            </w:r>
            <w:r w:rsidRPr="00E91E0F">
              <w:rPr>
                <w:rFonts w:ascii="TH Sarabun New" w:eastAsia="Times New Roman" w:hAnsi="TH Sarabun New" w:cs="Tahoma"/>
                <w:color w:val="660066"/>
                <w:sz w:val="32"/>
                <w:szCs w:val="32"/>
              </w:rPr>
              <w:t>,</w:t>
            </w:r>
            <w:r w:rsidRPr="00E91E0F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>ขายปลีก</w:t>
            </w:r>
            <w:r w:rsidRPr="00E91E0F">
              <w:rPr>
                <w:rFonts w:ascii="TH Sarabun New" w:eastAsia="Times New Roman" w:hAnsi="TH Sarabun New" w:cs="Tahoma"/>
                <w:color w:val="660066"/>
                <w:sz w:val="32"/>
                <w:szCs w:val="32"/>
              </w:rPr>
              <w:t>,</w:t>
            </w:r>
            <w:r w:rsidRPr="00E91E0F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>ให้บริการ</w:t>
            </w:r>
            <w:r w:rsidRPr="00E91E0F">
              <w:rPr>
                <w:rFonts w:ascii="TH Sarabun New" w:eastAsia="Times New Roman" w:hAnsi="TH Sarabun New" w:cs="Tahoma"/>
                <w:color w:val="660066"/>
                <w:sz w:val="32"/>
                <w:szCs w:val="32"/>
              </w:rPr>
              <w:t>,</w:t>
            </w:r>
            <w:r w:rsidRPr="00E91E0F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>ผู้ผลิต)</w:t>
            </w:r>
            <w:r w:rsidRPr="00E91E0F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  <w:r w:rsidRPr="00E91E0F">
              <w:rPr>
                <w:rFonts w:ascii="TH Sarabun New" w:eastAsia="Times New Roman" w:hAnsi="TH Sarabun New" w:cs="Tahoma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E91E0F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  <w:r w:rsidRPr="00E91E0F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>๑๒๕</w:t>
            </w:r>
            <w:r w:rsidRPr="00E91E0F">
              <w:rPr>
                <w:rFonts w:ascii="TH Sarabun New" w:eastAsia="Times New Roman" w:hAnsi="TH Sarabun New" w:cs="Tahoma"/>
                <w:color w:val="660066"/>
                <w:sz w:val="32"/>
                <w:szCs w:val="32"/>
              </w:rPr>
              <w:t>,</w:t>
            </w:r>
            <w:r w:rsidRPr="00E91E0F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>๕๐๐.๐๐</w:t>
            </w:r>
            <w:r w:rsidRPr="00E91E0F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  <w:r w:rsidRPr="00E91E0F">
              <w:rPr>
                <w:rFonts w:ascii="TH Sarabun New" w:eastAsia="Times New Roman" w:hAnsi="TH Sarabun New" w:cs="Tahoma"/>
                <w:color w:val="000000"/>
                <w:sz w:val="32"/>
                <w:szCs w:val="32"/>
                <w:cs/>
              </w:rPr>
              <w:t>บาท</w:t>
            </w:r>
            <w:r w:rsidRPr="00E91E0F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(</w:t>
            </w:r>
            <w:r w:rsidRPr="00E91E0F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>หนึ่งแสนสองหมื่นห้าพันห้าร้อยบาทถ้วน</w:t>
            </w:r>
            <w:r w:rsidRPr="00E91E0F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 xml:space="preserve">) </w:t>
            </w:r>
            <w:r w:rsidRPr="00E91E0F">
              <w:rPr>
                <w:rFonts w:ascii="TH Sarabun New" w:eastAsia="Times New Roman" w:hAnsi="TH Sarabun New" w:cs="Tahoma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</w:t>
            </w:r>
            <w:proofErr w:type="spellStart"/>
            <w:r w:rsidRPr="00E91E0F">
              <w:rPr>
                <w:rFonts w:ascii="TH Sarabun New" w:eastAsia="Times New Roman" w:hAnsi="TH Sarabun New" w:cs="Tahoma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E91E0F">
              <w:rPr>
                <w:rFonts w:ascii="TH Sarabun New" w:eastAsia="Times New Roman" w:hAnsi="TH Sarabun New" w:cs="Tahoma"/>
                <w:color w:val="000000"/>
                <w:sz w:val="32"/>
                <w:szCs w:val="32"/>
                <w:cs/>
              </w:rPr>
              <w:t xml:space="preserve"> ทั้งปวง</w:t>
            </w:r>
          </w:p>
        </w:tc>
      </w:tr>
      <w:tr w:rsidR="00E91E0F" w:rsidRPr="00E91E0F" w:rsidTr="00E91E0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1E0F" w:rsidRPr="00E91E0F" w:rsidRDefault="00E91E0F" w:rsidP="00E91E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91E0F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</w:p>
        </w:tc>
      </w:tr>
      <w:tr w:rsidR="00E91E0F" w:rsidRPr="00E91E0F" w:rsidTr="00E91E0F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1E0F" w:rsidRPr="00E91E0F" w:rsidRDefault="00E91E0F" w:rsidP="00E91E0F">
            <w:pPr>
              <w:spacing w:after="0" w:line="240" w:lineRule="auto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E91E0F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1E0F" w:rsidRPr="00E91E0F" w:rsidRDefault="00E91E0F" w:rsidP="00E91E0F">
            <w:pPr>
              <w:spacing w:after="0" w:line="240" w:lineRule="auto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E91E0F">
              <w:rPr>
                <w:rFonts w:ascii="TH Sarabun New" w:eastAsia="Times New Roman" w:hAnsi="TH Sarabun New" w:cs="Tahoma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E91E0F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  <w:r w:rsidRPr="00E91E0F">
              <w:rPr>
                <w:rFonts w:ascii="TH Sarabun New" w:eastAsia="Times New Roman" w:hAnsi="TH Sarabun New" w:cs="Tahoma"/>
                <w:color w:val="660066"/>
                <w:sz w:val="32"/>
                <w:szCs w:val="32"/>
              </w:rPr>
              <w:t> </w:t>
            </w:r>
            <w:r w:rsidRPr="00E91E0F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>๑๑ เมษายน พ.ศ. ๒๕๖๕</w:t>
            </w:r>
          </w:p>
        </w:tc>
      </w:tr>
      <w:tr w:rsidR="00E91E0F" w:rsidRPr="00E91E0F" w:rsidTr="00E91E0F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1E0F" w:rsidRPr="00E91E0F" w:rsidRDefault="00E91E0F" w:rsidP="00E91E0F">
            <w:pPr>
              <w:spacing w:after="0" w:line="240" w:lineRule="auto"/>
              <w:jc w:val="right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E91E0F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1E0F" w:rsidRPr="00E91E0F" w:rsidRDefault="00E91E0F" w:rsidP="00E91E0F">
            <w:pPr>
              <w:spacing w:after="0" w:line="240" w:lineRule="auto"/>
              <w:jc w:val="right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E91E0F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</w:p>
        </w:tc>
      </w:tr>
      <w:tr w:rsidR="00E91E0F" w:rsidRPr="00E91E0F" w:rsidTr="00E91E0F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1E0F" w:rsidRPr="00E91E0F" w:rsidRDefault="00E91E0F" w:rsidP="00E91E0F">
            <w:pPr>
              <w:spacing w:after="0" w:line="240" w:lineRule="auto"/>
              <w:jc w:val="right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E91E0F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1E0F" w:rsidRPr="00E91E0F" w:rsidRDefault="00E91E0F" w:rsidP="00E91E0F">
            <w:pPr>
              <w:spacing w:after="0" w:line="240" w:lineRule="auto"/>
              <w:jc w:val="right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E91E0F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</w:p>
        </w:tc>
      </w:tr>
      <w:tr w:rsidR="00E91E0F" w:rsidRPr="00E91E0F" w:rsidTr="00E91E0F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1E0F" w:rsidRPr="00E91E0F" w:rsidRDefault="00E91E0F" w:rsidP="00E91E0F">
            <w:pPr>
              <w:spacing w:after="0" w:line="240" w:lineRule="auto"/>
              <w:jc w:val="right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E91E0F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23"/>
            </w:tblGrid>
            <w:tr w:rsidR="00E91E0F" w:rsidRPr="00E91E0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91E0F" w:rsidRPr="00E91E0F" w:rsidRDefault="00E91E0F" w:rsidP="00E91E0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21"/>
                      <w:szCs w:val="21"/>
                    </w:rPr>
                  </w:pPr>
                  <w:r w:rsidRPr="00E91E0F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บัวผัน วันนา</w:t>
                  </w:r>
                  <w:r w:rsidRPr="00E91E0F">
                    <w:rPr>
                      <w:rFonts w:ascii="TH Sarabun New" w:eastAsia="Times New Roman" w:hAnsi="TH Sarabun New" w:cs="Tahoma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E91E0F" w:rsidRPr="00E91E0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91E0F" w:rsidRPr="00E91E0F" w:rsidRDefault="00E91E0F" w:rsidP="00E91E0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E91E0F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</w:rPr>
                    <w:t>(</w:t>
                  </w:r>
                  <w:r w:rsidRPr="00E91E0F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นายบัวผัน วันนา)</w:t>
                  </w:r>
                </w:p>
              </w:tc>
            </w:tr>
            <w:tr w:rsidR="00E91E0F" w:rsidRPr="00E91E0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91E0F" w:rsidRPr="00E91E0F" w:rsidRDefault="00E91E0F" w:rsidP="00E91E0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E91E0F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นายกองค์การบริหารส่วนตำบลโนนสวาง</w:t>
                  </w:r>
                </w:p>
              </w:tc>
            </w:tr>
            <w:tr w:rsidR="00E91E0F" w:rsidRPr="00E91E0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91E0F" w:rsidRPr="00E91E0F" w:rsidRDefault="00E91E0F" w:rsidP="00E91E0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E91E0F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  <w:tr w:rsidR="00E91E0F" w:rsidRPr="00E91E0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91E0F" w:rsidRPr="00E91E0F" w:rsidRDefault="00E91E0F" w:rsidP="00E91E0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E91E0F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E91E0F" w:rsidRPr="00E91E0F" w:rsidRDefault="00E91E0F" w:rsidP="00E91E0F">
            <w:pPr>
              <w:spacing w:after="0" w:line="240" w:lineRule="auto"/>
              <w:jc w:val="center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</w:p>
        </w:tc>
      </w:tr>
    </w:tbl>
    <w:p w:rsidR="00E91E0F" w:rsidRPr="00E91E0F" w:rsidRDefault="00E91E0F" w:rsidP="00E91E0F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E91E0F" w:rsidRPr="00E91E0F" w:rsidTr="00E91E0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45" w:rightFromText="45" w:vertAnchor="text"/>
              <w:tblW w:w="82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7"/>
              <w:gridCol w:w="4208"/>
            </w:tblGrid>
            <w:tr w:rsidR="00E91E0F" w:rsidRPr="00E91E0F">
              <w:trPr>
                <w:tblCellSpacing w:w="0" w:type="dxa"/>
              </w:trPr>
              <w:tc>
                <w:tcPr>
                  <w:tcW w:w="4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91E0F" w:rsidRPr="00E91E0F" w:rsidRDefault="00E91E0F" w:rsidP="00E91E0F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E91E0F" w:rsidRPr="00E91E0F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91E0F" w:rsidRPr="00E91E0F" w:rsidRDefault="00E91E0F" w:rsidP="00E91E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E91E0F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สำเนาถูกต้อง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91E0F" w:rsidRPr="00E91E0F" w:rsidRDefault="00E91E0F" w:rsidP="00E91E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E91E0F" w:rsidRPr="00E91E0F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91E0F" w:rsidRPr="00E91E0F" w:rsidRDefault="00E91E0F" w:rsidP="00E91E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E91E0F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E91E0F" w:rsidRPr="00E91E0F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91E0F" w:rsidRPr="00E91E0F" w:rsidRDefault="00E91E0F" w:rsidP="00E91E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E91E0F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ถนอม ใจยาว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91E0F" w:rsidRPr="00E91E0F" w:rsidRDefault="00E91E0F" w:rsidP="00E91E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E91E0F" w:rsidRPr="00E91E0F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91E0F" w:rsidRPr="00E91E0F" w:rsidRDefault="00E91E0F" w:rsidP="00E91E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E91E0F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>(</w:t>
                  </w:r>
                  <w:r w:rsidRPr="00E91E0F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นางถนอม ใจยาว)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91E0F" w:rsidRPr="00E91E0F" w:rsidRDefault="00E91E0F" w:rsidP="00E91E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E91E0F" w:rsidRPr="00E91E0F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91E0F" w:rsidRPr="00E91E0F" w:rsidRDefault="00E91E0F" w:rsidP="00E91E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E91E0F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  <w:r w:rsidRPr="00E91E0F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ผู้อำนวยการกองคลัง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91E0F" w:rsidRPr="00E91E0F" w:rsidRDefault="00E91E0F" w:rsidP="00E91E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E91E0F" w:rsidRPr="00E91E0F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91E0F" w:rsidRPr="00E91E0F" w:rsidRDefault="00E91E0F" w:rsidP="00E91E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E91E0F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  <w:r w:rsidRPr="00E91E0F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ประกาศขึ้นเว็บวันที่ ๑๒ เมษายน ๒๕๖๕</w:t>
                  </w:r>
                </w:p>
              </w:tc>
            </w:tr>
            <w:tr w:rsidR="00E91E0F" w:rsidRPr="00E91E0F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91E0F" w:rsidRPr="00E91E0F" w:rsidRDefault="00E91E0F" w:rsidP="00E91E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E91E0F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  <w:r w:rsidRPr="00E91E0F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โดย นางถนอม ใจยาว ผู้อำนวยการกองคลัง</w:t>
                  </w:r>
                </w:p>
              </w:tc>
            </w:tr>
          </w:tbl>
          <w:p w:rsidR="00E91E0F" w:rsidRPr="00E91E0F" w:rsidRDefault="00E91E0F" w:rsidP="00E91E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</w:tbl>
    <w:p w:rsidR="00CF28A3" w:rsidRPr="00CF28A3" w:rsidRDefault="00CF28A3" w:rsidP="00CF28A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  <w:bookmarkStart w:id="0" w:name="_GoBack"/>
      <w:bookmarkEnd w:id="0"/>
    </w:p>
    <w:p w:rsidR="007A5EEC" w:rsidRDefault="007A5EEC"/>
    <w:sectPr w:rsidR="007A5E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8A3"/>
    <w:rsid w:val="007A5EEC"/>
    <w:rsid w:val="00CF28A3"/>
    <w:rsid w:val="00E9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92DB4-0B93-4529-AEEB-FC2CE3DC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2022-04-28T09:02:00Z</dcterms:created>
  <dcterms:modified xsi:type="dcterms:W3CDTF">2022-04-28T09:02:00Z</dcterms:modified>
</cp:coreProperties>
</file>